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53" w:rsidRDefault="00AC0253" w:rsidP="00AC0253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FF0000"/>
          <w:sz w:val="28"/>
          <w:szCs w:val="28"/>
        </w:rPr>
      </w:pPr>
      <w:r>
        <w:rPr>
          <w:rStyle w:val="c5"/>
          <w:b/>
          <w:bCs/>
          <w:i/>
          <w:iCs/>
          <w:color w:val="FF0000"/>
          <w:sz w:val="28"/>
          <w:szCs w:val="28"/>
        </w:rPr>
        <w:t>Первые шаги в мире звуков.</w:t>
      </w:r>
      <w:bookmarkStart w:id="0" w:name="_GoBack"/>
      <w:bookmarkEnd w:id="0"/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Каждому из вас хорошо известно, что независимо от темперамента и характера вашего малыша, его общего развития он активно реагирует на музыку, проявляя к звукам неподдельный интерес.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         Первоочередной задачей для взрослых становится введение ребенка в мир звуков. Помните, чем меньше ребенок, тем более он восприимчив к звучащему миру.</w:t>
      </w: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Одной из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</w:t>
      </w:r>
    </w:p>
    <w:p w:rsidR="00AC0253" w:rsidRPr="00AC0253" w:rsidRDefault="00AC0253" w:rsidP="00AC0253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поёт скрипка. И каждый звук может стать музыкой. Надо только постараться её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увлекают не только малышей.</w:t>
      </w: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 xml:space="preserve">Каждый знает, какого цвета небо, солнце, огонь... </w:t>
      </w:r>
      <w:proofErr w:type="gramStart"/>
      <w:r w:rsidRPr="00AC0253">
        <w:rPr>
          <w:rStyle w:val="c7"/>
          <w:color w:val="444444"/>
          <w:sz w:val="28"/>
          <w:szCs w:val="28"/>
        </w:rPr>
        <w:t>А</w:t>
      </w:r>
      <w:proofErr w:type="gramEnd"/>
      <w:r w:rsidRPr="00AC0253">
        <w:rPr>
          <w:rStyle w:val="c7"/>
          <w:color w:val="444444"/>
          <w:sz w:val="28"/>
          <w:szCs w:val="28"/>
        </w:rPr>
        <w:t xml:space="preserve">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«танец травинок», «марш муравьев»? </w:t>
      </w:r>
      <w:proofErr w:type="gramStart"/>
      <w:r w:rsidRPr="00AC0253">
        <w:rPr>
          <w:rStyle w:val="c7"/>
          <w:color w:val="444444"/>
          <w:sz w:val="28"/>
          <w:szCs w:val="28"/>
        </w:rPr>
        <w:t>Кажется</w:t>
      </w:r>
      <w:proofErr w:type="gramEnd"/>
      <w:r w:rsidRPr="00AC0253">
        <w:rPr>
          <w:rStyle w:val="c7"/>
          <w:color w:val="444444"/>
          <w:sz w:val="28"/>
          <w:szCs w:val="28"/>
        </w:rPr>
        <w:t xml:space="preserve"> невероятным, но можем, и легко.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Даже совсем маленькие дети способны импровизировать свою музыку. Рожденная их фантазией, она проста и чудесна, как сама страна детства.</w:t>
      </w:r>
    </w:p>
    <w:p w:rsidR="00AC0253" w:rsidRPr="00AC0253" w:rsidRDefault="00AC0253" w:rsidP="00AC02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Здесь из обычного металлофона рождается мерцающий огонек светлячка, простые рыболовные колокольчики «разговаривают» друг с другом о дружбе, а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коробочки с крупой расскажут, как осенью грустно шуршат под ногами листья. Стоит только прислушаться - и в легком постукивании карандашом по столу можно услышать незатейливую песенку дождика, а в бумажном шелесте целую сказку, рассказанную простым бумажным листком.</w:t>
      </w: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 xml:space="preserve">Что касается часто </w:t>
      </w:r>
      <w:proofErr w:type="spellStart"/>
      <w:r w:rsidRPr="00AC0253">
        <w:rPr>
          <w:rStyle w:val="c7"/>
          <w:color w:val="444444"/>
          <w:sz w:val="28"/>
          <w:szCs w:val="28"/>
        </w:rPr>
        <w:t>возникаемых</w:t>
      </w:r>
      <w:proofErr w:type="spellEnd"/>
      <w:r w:rsidRPr="00AC0253">
        <w:rPr>
          <w:rStyle w:val="c7"/>
          <w:color w:val="444444"/>
          <w:sz w:val="28"/>
          <w:szCs w:val="28"/>
        </w:rPr>
        <w:t xml:space="preserve">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услышать разницу между тем, когда ребенок просто шумит, и когда он пытается сыграть собственную музыку.</w:t>
      </w: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 xml:space="preserve">Мы не можем и не имеем права ожидать от детей мелодий, произведений, похожих на музыкальные шедевры. У детской музыки, которую малыши импровизируют или даже сочиняют, нет бытия во взрослом мире, на неё лишь в незначительной степени распространяются наши представления о прекрасном. У неё есть главный смысл - прикладной, она </w:t>
      </w:r>
      <w:r w:rsidRPr="00AC0253">
        <w:rPr>
          <w:rStyle w:val="c7"/>
          <w:color w:val="444444"/>
          <w:sz w:val="28"/>
          <w:szCs w:val="28"/>
        </w:rPr>
        <w:lastRenderedPageBreak/>
        <w:t>помогает детям изучать и исследовать мир, а также формировать свое к нему отношение средствами музыкально-творческой игры.</w:t>
      </w: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AC0253">
        <w:rPr>
          <w:rStyle w:val="c12"/>
          <w:b/>
          <w:bCs/>
          <w:i/>
          <w:iCs/>
          <w:color w:val="C00000"/>
          <w:sz w:val="28"/>
          <w:szCs w:val="28"/>
        </w:rPr>
        <w:t>Поиграйте вместе с детьми.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1. «Поиграй на своём инструменте, изучи, какие в нем живут звуки, постарайся найти разные»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 xml:space="preserve">2. «Сыграй музыку на </w:t>
      </w:r>
      <w:proofErr w:type="gramStart"/>
      <w:r w:rsidRPr="00AC0253">
        <w:rPr>
          <w:rStyle w:val="c7"/>
          <w:color w:val="444444"/>
          <w:sz w:val="28"/>
          <w:szCs w:val="28"/>
        </w:rPr>
        <w:t>инструменте,  как</w:t>
      </w:r>
      <w:proofErr w:type="gramEnd"/>
      <w:r w:rsidRPr="00AC0253">
        <w:rPr>
          <w:rStyle w:val="c7"/>
          <w:color w:val="444444"/>
          <w:sz w:val="28"/>
          <w:szCs w:val="28"/>
        </w:rPr>
        <w:t xml:space="preserve"> ты хочешь» (свободные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индивидуальные соло по кругу)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3. «Будь дирижером, покажи музыкантам, чтобы они поняли, как сыграть музыку, какую ты хочешь» - ребенок дирижирует оркестром из 3-4 шумовых инструментов, которые солируют по очереди.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4. «Подумай, какие инструменты подойдут, чтобы сыграть на них «музыку дождя», «песню ветра», «танец ёжика», «солнечный свет», «маленькую ледяную симфонию», «твое сегодняшнее настроение», «радостную мысль»».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5. «Попробуй подобрать инструменты и озвучить стихотворение» - здесь используется метод наложения свободной в метроритмическом отношении детской импровизации на структурно и ритмически организованный поэтический текст.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6. «Поговори со своим соседом, расскажи ему, что хочешь» - диалог</w:t>
      </w:r>
    </w:p>
    <w:p w:rsidR="00AC0253" w:rsidRPr="00AC0253" w:rsidRDefault="00AC0253" w:rsidP="00AC025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 xml:space="preserve">инструментов, </w:t>
      </w:r>
      <w:proofErr w:type="gramStart"/>
      <w:r w:rsidRPr="00AC0253">
        <w:rPr>
          <w:rStyle w:val="c7"/>
          <w:color w:val="444444"/>
          <w:sz w:val="28"/>
          <w:szCs w:val="28"/>
        </w:rPr>
        <w:t>например</w:t>
      </w:r>
      <w:proofErr w:type="gramEnd"/>
      <w:r w:rsidRPr="00AC0253">
        <w:rPr>
          <w:rStyle w:val="c7"/>
          <w:color w:val="444444"/>
          <w:sz w:val="28"/>
          <w:szCs w:val="28"/>
        </w:rPr>
        <w:t xml:space="preserve"> коробочки и маракасы.</w:t>
      </w:r>
    </w:p>
    <w:p w:rsidR="00AC0253" w:rsidRPr="00AC0253" w:rsidRDefault="00AC0253" w:rsidP="00AC0253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C0253">
        <w:rPr>
          <w:rStyle w:val="c7"/>
          <w:color w:val="444444"/>
          <w:sz w:val="28"/>
          <w:szCs w:val="28"/>
        </w:rPr>
        <w:t>Как показывает учебно-творческая практика, для того чтобы импровизировать в звуках, не надо ничего специально знать и специально уметь. Взрослому очень важно понять, что импровизация - есть акт самовыражения каждого ребенка.</w:t>
      </w:r>
    </w:p>
    <w:p w:rsidR="00952140" w:rsidRPr="00AC0253" w:rsidRDefault="00952140">
      <w:pPr>
        <w:rPr>
          <w:rFonts w:ascii="Times New Roman" w:hAnsi="Times New Roman" w:cs="Times New Roman"/>
          <w:sz w:val="28"/>
          <w:szCs w:val="28"/>
        </w:rPr>
      </w:pPr>
    </w:p>
    <w:sectPr w:rsidR="00952140" w:rsidRPr="00A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53"/>
    <w:rsid w:val="00952140"/>
    <w:rsid w:val="00A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1770"/>
  <w15:chartTrackingRefBased/>
  <w15:docId w15:val="{5703A351-DDD9-4E7D-9CFD-0D6D0EF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C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253"/>
  </w:style>
  <w:style w:type="paragraph" w:customStyle="1" w:styleId="c2">
    <w:name w:val="c2"/>
    <w:basedOn w:val="a"/>
    <w:rsid w:val="00AC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253"/>
  </w:style>
  <w:style w:type="paragraph" w:customStyle="1" w:styleId="c1">
    <w:name w:val="c1"/>
    <w:basedOn w:val="a"/>
    <w:rsid w:val="00AC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Rinata</dc:creator>
  <cp:keywords/>
  <dc:description/>
  <cp:lastModifiedBy>Rinata</cp:lastModifiedBy>
  <cp:revision>1</cp:revision>
  <dcterms:created xsi:type="dcterms:W3CDTF">2018-08-20T08:33:00Z</dcterms:created>
  <dcterms:modified xsi:type="dcterms:W3CDTF">2018-08-20T08:35:00Z</dcterms:modified>
</cp:coreProperties>
</file>